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E1D99" w:rsidRPr="00522563" w14:paraId="0DE44B14" w14:textId="77777777" w:rsidTr="00FE1D99">
        <w:tc>
          <w:tcPr>
            <w:tcW w:w="4814" w:type="dxa"/>
          </w:tcPr>
          <w:p w14:paraId="138352A8" w14:textId="12865377" w:rsidR="00FE1D99" w:rsidRPr="00522563" w:rsidRDefault="00A370E7" w:rsidP="00522563">
            <w:pPr>
              <w:spacing w:after="120"/>
              <w:jc w:val="center"/>
              <w:rPr>
                <w:rFonts w:ascii="Times New Roman" w:hAnsi="Times New Roman" w:cs="Times New Roman"/>
                <w:sz w:val="28"/>
                <w:szCs w:val="28"/>
              </w:rPr>
            </w:pPr>
            <w:r w:rsidRPr="00522563">
              <w:rPr>
                <w:rFonts w:ascii="Times New Roman" w:hAnsi="Times New Roman" w:cs="Times New Roman"/>
                <w:sz w:val="28"/>
                <w:szCs w:val="28"/>
              </w:rPr>
              <w:t>BỘ GIÁO DỤC VÀ ĐÀO TẠO</w:t>
            </w:r>
          </w:p>
        </w:tc>
        <w:tc>
          <w:tcPr>
            <w:tcW w:w="4815" w:type="dxa"/>
          </w:tcPr>
          <w:p w14:paraId="3006BF43" w14:textId="463CBD31" w:rsidR="00FE1D99" w:rsidRPr="00522563" w:rsidRDefault="00A370E7" w:rsidP="00522563">
            <w:pPr>
              <w:spacing w:after="120"/>
              <w:jc w:val="center"/>
              <w:rPr>
                <w:rFonts w:ascii="Times New Roman" w:hAnsi="Times New Roman" w:cs="Times New Roman"/>
                <w:sz w:val="28"/>
                <w:szCs w:val="28"/>
              </w:rPr>
            </w:pPr>
            <w:r w:rsidRPr="00522563">
              <w:rPr>
                <w:rFonts w:ascii="Times New Roman" w:hAnsi="Times New Roman" w:cs="Times New Roman"/>
                <w:sz w:val="28"/>
                <w:szCs w:val="28"/>
              </w:rPr>
              <w:t>BỘ TƯ PHÁP</w:t>
            </w:r>
          </w:p>
        </w:tc>
      </w:tr>
      <w:tr w:rsidR="00FE1D99" w14:paraId="71A8DA0A" w14:textId="77777777" w:rsidTr="00FE1D99">
        <w:tc>
          <w:tcPr>
            <w:tcW w:w="9629" w:type="dxa"/>
            <w:gridSpan w:val="2"/>
          </w:tcPr>
          <w:p w14:paraId="5FDDD9C0" w14:textId="77777777" w:rsidR="00FE1D99" w:rsidRPr="003961DB" w:rsidRDefault="00FE1D99" w:rsidP="00522563">
            <w:pPr>
              <w:spacing w:after="120"/>
              <w:jc w:val="center"/>
              <w:rPr>
                <w:rFonts w:ascii="Times New Roman" w:hAnsi="Times New Roman" w:cs="Times New Roman"/>
                <w:b/>
                <w:bCs/>
                <w:sz w:val="28"/>
                <w:szCs w:val="28"/>
                <w:lang w:val="vi-VN"/>
              </w:rPr>
            </w:pPr>
            <w:r>
              <w:rPr>
                <w:rFonts w:ascii="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5CF77257" wp14:editId="1BEA5A69">
                      <wp:simplePos x="0" y="0"/>
                      <wp:positionH relativeFrom="column">
                        <wp:posOffset>2019300</wp:posOffset>
                      </wp:positionH>
                      <wp:positionV relativeFrom="paragraph">
                        <wp:posOffset>280670</wp:posOffset>
                      </wp:positionV>
                      <wp:extent cx="2286000" cy="0"/>
                      <wp:effectExtent l="0" t="0" r="0" b="0"/>
                      <wp:wrapNone/>
                      <wp:docPr id="299757101" name="Straight Connector 1"/>
                      <wp:cNvGraphicFramePr/>
                      <a:graphic xmlns:a="http://schemas.openxmlformats.org/drawingml/2006/main">
                        <a:graphicData uri="http://schemas.microsoft.com/office/word/2010/wordprocessingShape">
                          <wps:wsp>
                            <wps:cNvCnPr/>
                            <wps:spPr>
                              <a:xfrm>
                                <a:off x="0" y="0"/>
                                <a:ext cx="2286000" cy="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D5E377D"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9pt,22.1pt" to="339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" strokecolor="black [3213]">
                      <v:stroke joinstyle="miter"/>
                    </v:line>
                  </w:pict>
                </mc:Fallback>
              </mc:AlternateContent>
            </w:r>
            <w:r w:rsidRPr="003961DB">
              <w:rPr>
                <w:rFonts w:ascii="Times New Roman" w:hAnsi="Times New Roman" w:cs="Times New Roman"/>
                <w:b/>
                <w:bCs/>
                <w:sz w:val="28"/>
                <w:szCs w:val="28"/>
              </w:rPr>
              <w:t>TRƯỜNG ĐẠI HỌC LUẬT HÀ NỘI</w:t>
            </w:r>
          </w:p>
          <w:p w14:paraId="2E3CE84F" w14:textId="77777777" w:rsidR="00FE1D99" w:rsidRDefault="00FE1D99" w:rsidP="00522563">
            <w:pPr>
              <w:spacing w:after="120"/>
              <w:jc w:val="center"/>
              <w:rPr>
                <w:rFonts w:ascii="Times New Roman" w:hAnsi="Times New Roman" w:cs="Times New Roman"/>
                <w:b/>
                <w:bCs/>
                <w:sz w:val="28"/>
                <w:szCs w:val="28"/>
              </w:rPr>
            </w:pPr>
          </w:p>
        </w:tc>
      </w:tr>
    </w:tbl>
    <w:p w14:paraId="5050F517" w14:textId="1523B3E0" w:rsidR="003961DB" w:rsidRPr="003961DB" w:rsidRDefault="003961DB" w:rsidP="003961DB">
      <w:pPr>
        <w:jc w:val="center"/>
        <w:rPr>
          <w:rFonts w:ascii="Times New Roman" w:hAnsi="Times New Roman" w:cs="Times New Roman"/>
          <w:b/>
          <w:bCs/>
          <w:sz w:val="28"/>
          <w:szCs w:val="28"/>
          <w:lang w:val="vi-VN"/>
        </w:rPr>
      </w:pPr>
      <w:r w:rsidRPr="003961DB">
        <w:rPr>
          <w:rFonts w:ascii="Times New Roman" w:hAnsi="Times New Roman" w:cs="Times New Roman"/>
          <w:b/>
          <w:bCs/>
          <w:sz w:val="28"/>
          <w:szCs w:val="28"/>
        </w:rPr>
        <w:t>THÔNG TIN VỀ NHỮNG ĐIỂM MỚI CỦA LUẬN ÁN</w:t>
      </w:r>
    </w:p>
    <w:p w14:paraId="7B4062C1" w14:textId="7C557FD7" w:rsidR="003961DB" w:rsidRPr="003961DB" w:rsidRDefault="003961DB" w:rsidP="00CA20F2">
      <w:pPr>
        <w:spacing w:after="120" w:line="276" w:lineRule="auto"/>
        <w:jc w:val="both"/>
        <w:rPr>
          <w:rFonts w:ascii="Times New Roman" w:hAnsi="Times New Roman" w:cs="Times New Roman"/>
          <w:b/>
          <w:bCs/>
          <w:sz w:val="28"/>
          <w:szCs w:val="28"/>
        </w:rPr>
      </w:pPr>
      <w:r w:rsidRPr="003961DB">
        <w:rPr>
          <w:rFonts w:ascii="Times New Roman" w:hAnsi="Times New Roman" w:cs="Times New Roman"/>
          <w:b/>
          <w:bCs/>
          <w:sz w:val="28"/>
          <w:szCs w:val="28"/>
        </w:rPr>
        <w:t xml:space="preserve">Tên đề tài luận án: </w:t>
      </w:r>
      <w:r w:rsidRPr="003961DB">
        <w:rPr>
          <w:rFonts w:ascii="Times New Roman" w:hAnsi="Times New Roman" w:cs="Times New Roman"/>
          <w:sz w:val="28"/>
          <w:szCs w:val="28"/>
        </w:rPr>
        <w:t xml:space="preserve">Bảo </w:t>
      </w:r>
      <w:r w:rsidRPr="003961DB">
        <w:rPr>
          <w:rFonts w:ascii="Times New Roman" w:hAnsi="Times New Roman" w:cs="Times New Roman"/>
          <w:sz w:val="28"/>
          <w:szCs w:val="28"/>
          <w:lang w:val="vi-VN"/>
        </w:rPr>
        <w:t>đảm quyền con người của bị cáo trong xét xử sơ thẩm vụ án h</w:t>
      </w:r>
      <w:r w:rsidRPr="003961DB">
        <w:rPr>
          <w:rFonts w:ascii="Times New Roman" w:hAnsi="Times New Roman" w:cs="Times New Roman"/>
          <w:sz w:val="28"/>
          <w:szCs w:val="28"/>
        </w:rPr>
        <w:t>ình sự ở Việt Nam</w:t>
      </w:r>
    </w:p>
    <w:p w14:paraId="1DE9871C" w14:textId="77777777" w:rsidR="003961DB" w:rsidRPr="003961DB" w:rsidRDefault="003961DB" w:rsidP="00CA20F2">
      <w:pPr>
        <w:spacing w:after="120" w:line="276" w:lineRule="auto"/>
        <w:jc w:val="both"/>
        <w:rPr>
          <w:rFonts w:ascii="Times New Roman" w:hAnsi="Times New Roman" w:cs="Times New Roman"/>
          <w:sz w:val="28"/>
          <w:szCs w:val="28"/>
          <w:lang w:val="vi-VN"/>
        </w:rPr>
      </w:pPr>
      <w:r w:rsidRPr="003961DB">
        <w:rPr>
          <w:rFonts w:ascii="Times New Roman" w:hAnsi="Times New Roman" w:cs="Times New Roman"/>
          <w:b/>
          <w:bCs/>
          <w:sz w:val="28"/>
          <w:szCs w:val="28"/>
        </w:rPr>
        <w:t>Chuyên ngành:</w:t>
      </w:r>
      <w:r w:rsidRPr="003961DB">
        <w:rPr>
          <w:rFonts w:ascii="Times New Roman" w:hAnsi="Times New Roman" w:cs="Times New Roman"/>
          <w:sz w:val="28"/>
          <w:szCs w:val="28"/>
        </w:rPr>
        <w:t xml:space="preserve"> Luật Hình sự và Tố tụng hình sự </w:t>
      </w:r>
    </w:p>
    <w:p w14:paraId="12244CC5" w14:textId="77777777" w:rsidR="003961DB" w:rsidRPr="003961DB" w:rsidRDefault="003961DB" w:rsidP="00CA20F2">
      <w:pPr>
        <w:spacing w:after="120" w:line="276" w:lineRule="auto"/>
        <w:jc w:val="both"/>
        <w:rPr>
          <w:rFonts w:ascii="Times New Roman" w:hAnsi="Times New Roman" w:cs="Times New Roman"/>
          <w:sz w:val="28"/>
          <w:szCs w:val="28"/>
          <w:lang w:val="vi-VN"/>
        </w:rPr>
      </w:pPr>
      <w:r w:rsidRPr="003961DB">
        <w:rPr>
          <w:rFonts w:ascii="Times New Roman" w:hAnsi="Times New Roman" w:cs="Times New Roman"/>
          <w:b/>
          <w:bCs/>
          <w:sz w:val="28"/>
          <w:szCs w:val="28"/>
        </w:rPr>
        <w:t>Mã số:</w:t>
      </w:r>
      <w:r w:rsidRPr="003961DB">
        <w:rPr>
          <w:rFonts w:ascii="Times New Roman" w:hAnsi="Times New Roman" w:cs="Times New Roman"/>
          <w:sz w:val="28"/>
          <w:szCs w:val="28"/>
        </w:rPr>
        <w:t xml:space="preserve"> 9.38.01.04 </w:t>
      </w:r>
    </w:p>
    <w:p w14:paraId="7E990018" w14:textId="1C480EDD" w:rsidR="003961DB" w:rsidRPr="003961DB" w:rsidRDefault="003961DB" w:rsidP="00CA20F2">
      <w:pPr>
        <w:spacing w:after="120" w:line="276" w:lineRule="auto"/>
        <w:jc w:val="both"/>
        <w:rPr>
          <w:rFonts w:ascii="Times New Roman" w:hAnsi="Times New Roman" w:cs="Times New Roman"/>
          <w:sz w:val="28"/>
          <w:szCs w:val="28"/>
          <w:lang w:val="vi-VN"/>
        </w:rPr>
      </w:pPr>
      <w:r w:rsidRPr="003961DB">
        <w:rPr>
          <w:rFonts w:ascii="Times New Roman" w:hAnsi="Times New Roman" w:cs="Times New Roman"/>
          <w:b/>
          <w:bCs/>
          <w:sz w:val="28"/>
          <w:szCs w:val="28"/>
        </w:rPr>
        <w:t>Nghiên cứu sinh:</w:t>
      </w:r>
      <w:r>
        <w:rPr>
          <w:rFonts w:ascii="Times New Roman" w:hAnsi="Times New Roman" w:cs="Times New Roman"/>
          <w:sz w:val="28"/>
          <w:szCs w:val="28"/>
          <w:lang w:val="vi-VN"/>
        </w:rPr>
        <w:t xml:space="preserve"> Nguyễn Anh Hoàng</w:t>
      </w:r>
    </w:p>
    <w:p w14:paraId="3F7B836A" w14:textId="0468B2AA" w:rsidR="003961DB" w:rsidRPr="003961DB" w:rsidRDefault="003961DB" w:rsidP="00CA20F2">
      <w:pPr>
        <w:spacing w:after="120" w:line="276" w:lineRule="auto"/>
        <w:jc w:val="both"/>
        <w:rPr>
          <w:rFonts w:ascii="Times New Roman" w:hAnsi="Times New Roman" w:cs="Times New Roman"/>
          <w:b/>
          <w:bCs/>
          <w:sz w:val="28"/>
          <w:szCs w:val="28"/>
          <w:lang w:val="vi-VN"/>
        </w:rPr>
      </w:pPr>
      <w:r w:rsidRPr="003961DB">
        <w:rPr>
          <w:rFonts w:ascii="Times New Roman" w:hAnsi="Times New Roman" w:cs="Times New Roman"/>
          <w:b/>
          <w:bCs/>
          <w:sz w:val="28"/>
          <w:szCs w:val="28"/>
        </w:rPr>
        <w:t xml:space="preserve">Người hướng dẫn khoa học: </w:t>
      </w:r>
      <w:r w:rsidRPr="003961DB">
        <w:rPr>
          <w:rFonts w:ascii="Times New Roman" w:hAnsi="Times New Roman" w:cs="Times New Roman"/>
          <w:sz w:val="28"/>
          <w:szCs w:val="28"/>
        </w:rPr>
        <w:t xml:space="preserve">PGS.TS. </w:t>
      </w:r>
      <w:r w:rsidRPr="003961DB">
        <w:rPr>
          <w:rFonts w:ascii="Times New Roman" w:hAnsi="Times New Roman" w:cs="Times New Roman"/>
          <w:sz w:val="28"/>
          <w:szCs w:val="28"/>
          <w:lang w:val="vi-VN"/>
        </w:rPr>
        <w:t xml:space="preserve">Đỗ Thị Phượng </w:t>
      </w:r>
      <w:r w:rsidRPr="003961DB">
        <w:rPr>
          <w:rFonts w:ascii="Times New Roman" w:hAnsi="Times New Roman" w:cs="Times New Roman"/>
          <w:sz w:val="28"/>
          <w:szCs w:val="28"/>
        </w:rPr>
        <w:t>và PGS</w:t>
      </w:r>
      <w:r w:rsidRPr="003961DB">
        <w:rPr>
          <w:rFonts w:ascii="Times New Roman" w:hAnsi="Times New Roman" w:cs="Times New Roman"/>
          <w:sz w:val="28"/>
          <w:szCs w:val="28"/>
          <w:lang w:val="vi-VN"/>
        </w:rPr>
        <w:t>.</w:t>
      </w:r>
      <w:r w:rsidRPr="003961DB">
        <w:rPr>
          <w:rFonts w:ascii="Times New Roman" w:hAnsi="Times New Roman" w:cs="Times New Roman"/>
          <w:sz w:val="28"/>
          <w:szCs w:val="28"/>
        </w:rPr>
        <w:t>TS. Nguy</w:t>
      </w:r>
      <w:r w:rsidRPr="003961DB">
        <w:rPr>
          <w:rFonts w:ascii="Times New Roman" w:hAnsi="Times New Roman" w:cs="Times New Roman"/>
          <w:sz w:val="28"/>
          <w:szCs w:val="28"/>
          <w:lang w:val="vi-VN"/>
        </w:rPr>
        <w:t>ễn Đức Hạnh</w:t>
      </w:r>
    </w:p>
    <w:p w14:paraId="434F3677" w14:textId="4EA588BC" w:rsidR="003961DB" w:rsidRDefault="003961DB" w:rsidP="00CA20F2">
      <w:pPr>
        <w:spacing w:after="120" w:line="276" w:lineRule="auto"/>
        <w:jc w:val="both"/>
        <w:rPr>
          <w:rFonts w:ascii="Times New Roman" w:hAnsi="Times New Roman" w:cs="Times New Roman"/>
          <w:sz w:val="28"/>
          <w:szCs w:val="28"/>
        </w:rPr>
      </w:pPr>
      <w:r w:rsidRPr="003961DB">
        <w:rPr>
          <w:rFonts w:ascii="Times New Roman" w:hAnsi="Times New Roman" w:cs="Times New Roman"/>
          <w:b/>
          <w:bCs/>
          <w:sz w:val="28"/>
          <w:szCs w:val="28"/>
        </w:rPr>
        <w:t>Cơ sở đào tạo:</w:t>
      </w:r>
      <w:r w:rsidRPr="003961DB">
        <w:rPr>
          <w:rFonts w:ascii="Times New Roman" w:hAnsi="Times New Roman" w:cs="Times New Roman"/>
          <w:sz w:val="28"/>
          <w:szCs w:val="28"/>
        </w:rPr>
        <w:t xml:space="preserve"> Trường Đại học Luật Hà Nội </w:t>
      </w:r>
    </w:p>
    <w:p w14:paraId="74F2E679" w14:textId="77777777" w:rsidR="00242200" w:rsidRPr="00CA20F2" w:rsidRDefault="00FE1D99" w:rsidP="00CA20F2">
      <w:pPr>
        <w:spacing w:after="120" w:line="276" w:lineRule="auto"/>
        <w:ind w:firstLine="567"/>
        <w:jc w:val="both"/>
        <w:rPr>
          <w:rFonts w:ascii="Times New Roman" w:hAnsi="Times New Roman" w:cs="Times New Roman"/>
          <w:sz w:val="28"/>
          <w:szCs w:val="28"/>
        </w:rPr>
      </w:pPr>
      <w:r w:rsidRPr="00CA20F2">
        <w:rPr>
          <w:rFonts w:ascii="Times New Roman" w:hAnsi="Times New Roman" w:cs="Times New Roman"/>
          <w:sz w:val="28"/>
          <w:szCs w:val="28"/>
        </w:rPr>
        <w:t xml:space="preserve">Luận án là công trình nghiên cứu về bảo đảm quyền con người của bị </w:t>
      </w:r>
      <w:r w:rsidRPr="00CA20F2">
        <w:rPr>
          <w:rFonts w:ascii="Times New Roman" w:hAnsi="Times New Roman" w:cs="Times New Roman"/>
          <w:sz w:val="28"/>
          <w:szCs w:val="28"/>
          <w:lang w:val="vi-VN"/>
        </w:rPr>
        <w:t>trong xét xử sơ thẩm vụ án h</w:t>
      </w:r>
      <w:r w:rsidRPr="00CA20F2">
        <w:rPr>
          <w:rFonts w:ascii="Times New Roman" w:hAnsi="Times New Roman" w:cs="Times New Roman"/>
          <w:sz w:val="28"/>
          <w:szCs w:val="28"/>
        </w:rPr>
        <w:t xml:space="preserve">ình sự ở Việt Nam. Những </w:t>
      </w:r>
      <w:r w:rsidR="00242200" w:rsidRPr="00CA20F2">
        <w:rPr>
          <w:rFonts w:ascii="Times New Roman" w:hAnsi="Times New Roman" w:cs="Times New Roman"/>
          <w:sz w:val="28"/>
          <w:szCs w:val="28"/>
        </w:rPr>
        <w:t>nghiên cứu trong luận án đánh giá một cách hệ thống về bảo đảm quyền con người của bị cáo trong xét xử sơ thẩm vụ án hình sự được thể hiện cụ thể như sau:</w:t>
      </w:r>
    </w:p>
    <w:p w14:paraId="2734A58C" w14:textId="5598C310" w:rsidR="00242200" w:rsidRPr="00CA20F2" w:rsidRDefault="00242200" w:rsidP="00CA20F2">
      <w:pPr>
        <w:spacing w:after="120" w:line="276" w:lineRule="auto"/>
        <w:ind w:firstLine="567"/>
        <w:jc w:val="both"/>
        <w:rPr>
          <w:rFonts w:ascii="Times New Roman" w:hAnsi="Times New Roman" w:cs="Times New Roman"/>
          <w:sz w:val="28"/>
          <w:szCs w:val="28"/>
          <w:lang w:val="vi-VN"/>
        </w:rPr>
      </w:pPr>
      <w:r w:rsidRPr="00CA20F2">
        <w:rPr>
          <w:rFonts w:ascii="Times New Roman" w:hAnsi="Times New Roman" w:cs="Times New Roman"/>
          <w:sz w:val="28"/>
          <w:szCs w:val="28"/>
        </w:rPr>
        <w:t xml:space="preserve">Luận án đã </w:t>
      </w:r>
      <w:r w:rsidRPr="00CA20F2">
        <w:rPr>
          <w:rFonts w:ascii="Times New Roman" w:hAnsi="Times New Roman" w:cs="Times New Roman"/>
          <w:sz w:val="28"/>
          <w:szCs w:val="28"/>
          <w:lang w:val="vi-VN"/>
        </w:rPr>
        <w:t>đánh giá và xây dựng khái niệm bảo đảm quyền con người của bị cáo trong xét xử sơ thẩm vụ án hình sự từ cơ sở khái niệm bảo đảm quyền con người</w:t>
      </w:r>
      <w:r w:rsidR="00823B48">
        <w:rPr>
          <w:rFonts w:ascii="Times New Roman" w:hAnsi="Times New Roman" w:cs="Times New Roman"/>
          <w:sz w:val="28"/>
          <w:szCs w:val="28"/>
        </w:rPr>
        <w:t>,</w:t>
      </w:r>
      <w:r w:rsidRPr="00CA20F2">
        <w:rPr>
          <w:rFonts w:ascii="Times New Roman" w:hAnsi="Times New Roman" w:cs="Times New Roman"/>
          <w:sz w:val="28"/>
          <w:szCs w:val="28"/>
        </w:rPr>
        <w:t xml:space="preserve"> x</w:t>
      </w:r>
      <w:r w:rsidRPr="00CA20F2">
        <w:rPr>
          <w:rFonts w:ascii="Times New Roman" w:hAnsi="Times New Roman" w:cs="Times New Roman"/>
          <w:sz w:val="28"/>
          <w:szCs w:val="28"/>
          <w:lang w:val="vi-VN"/>
        </w:rPr>
        <w:t xml:space="preserve">ác định và phân tích các hình thức bảo đảm quyền con người </w:t>
      </w:r>
      <w:r w:rsidR="00CA20F2" w:rsidRPr="00CA20F2">
        <w:rPr>
          <w:rFonts w:ascii="Times New Roman" w:hAnsi="Times New Roman" w:cs="Times New Roman"/>
          <w:sz w:val="28"/>
          <w:szCs w:val="28"/>
        </w:rPr>
        <w:t xml:space="preserve">của bị cáo </w:t>
      </w:r>
      <w:r w:rsidRPr="00CA20F2">
        <w:rPr>
          <w:rFonts w:ascii="Times New Roman" w:hAnsi="Times New Roman" w:cs="Times New Roman"/>
          <w:sz w:val="28"/>
          <w:szCs w:val="28"/>
          <w:lang w:val="vi-VN"/>
        </w:rPr>
        <w:t>trong xét xử sơ thẩm vụ án hình sự</w:t>
      </w:r>
      <w:r w:rsidR="00823B48">
        <w:rPr>
          <w:rFonts w:ascii="Times New Roman" w:hAnsi="Times New Roman" w:cs="Times New Roman"/>
          <w:sz w:val="28"/>
          <w:szCs w:val="28"/>
        </w:rPr>
        <w:t xml:space="preserve">, </w:t>
      </w:r>
      <w:r w:rsidRPr="00CA20F2">
        <w:rPr>
          <w:rFonts w:ascii="Times New Roman" w:hAnsi="Times New Roman" w:cs="Times New Roman"/>
          <w:sz w:val="28"/>
          <w:szCs w:val="28"/>
        </w:rPr>
        <w:t>p</w:t>
      </w:r>
      <w:r w:rsidRPr="00CA20F2">
        <w:rPr>
          <w:rFonts w:ascii="Times New Roman" w:hAnsi="Times New Roman" w:cs="Times New Roman"/>
          <w:sz w:val="28"/>
          <w:szCs w:val="28"/>
          <w:lang w:val="vi-VN"/>
        </w:rPr>
        <w:t>hân tích nội dung của các quyền con người của bị cáo trong xét xử sơ thẩm vụ án hình sự và các cơ chế bảo đảm quyền con người.</w:t>
      </w:r>
    </w:p>
    <w:p w14:paraId="3872CADA" w14:textId="61CAA33A" w:rsidR="00242200" w:rsidRPr="00CA20F2" w:rsidRDefault="00242200" w:rsidP="00CA20F2">
      <w:pPr>
        <w:spacing w:after="120" w:line="276" w:lineRule="auto"/>
        <w:ind w:firstLine="567"/>
        <w:jc w:val="both"/>
        <w:rPr>
          <w:rFonts w:ascii="Times New Roman" w:hAnsi="Times New Roman" w:cs="Times New Roman"/>
          <w:sz w:val="28"/>
          <w:szCs w:val="28"/>
          <w:lang w:val="vi-VN"/>
        </w:rPr>
      </w:pPr>
      <w:r w:rsidRPr="00CA20F2">
        <w:rPr>
          <w:rFonts w:ascii="Times New Roman" w:hAnsi="Times New Roman" w:cs="Times New Roman"/>
          <w:sz w:val="28"/>
          <w:szCs w:val="28"/>
        </w:rPr>
        <w:t>Luận án đã</w:t>
      </w:r>
      <w:r w:rsidRPr="00CA20F2">
        <w:rPr>
          <w:rFonts w:ascii="Times New Roman" w:hAnsi="Times New Roman" w:cs="Times New Roman"/>
          <w:i/>
          <w:iCs/>
          <w:sz w:val="28"/>
          <w:szCs w:val="28"/>
        </w:rPr>
        <w:t xml:space="preserve"> </w:t>
      </w:r>
      <w:r w:rsidRPr="00CA20F2">
        <w:rPr>
          <w:rFonts w:ascii="Times New Roman" w:hAnsi="Times New Roman" w:cs="Times New Roman"/>
          <w:sz w:val="28"/>
          <w:szCs w:val="28"/>
        </w:rPr>
        <w:t>đ</w:t>
      </w:r>
      <w:r w:rsidRPr="00CA20F2">
        <w:rPr>
          <w:rFonts w:ascii="Times New Roman" w:hAnsi="Times New Roman" w:cs="Times New Roman"/>
          <w:sz w:val="28"/>
          <w:szCs w:val="28"/>
          <w:lang w:val="vi-VN"/>
        </w:rPr>
        <w:t xml:space="preserve">ánh giá thực tiễn bảo đảm quyền con người của bị cáo trong xét xử sơ thẩm vụ án hình sự thông qua việc phân tích các số liệu tổng hợp, các khảo sát chuyên sâu và các bản án điển hình về hoạt động xét xử sơ thẩm vụ án hình sự. Qua việc phân tích, đánh giá thực tiễn luận án </w:t>
      </w:r>
      <w:r w:rsidR="00CA20F2" w:rsidRPr="00CA20F2">
        <w:rPr>
          <w:rFonts w:ascii="Times New Roman" w:hAnsi="Times New Roman" w:cs="Times New Roman"/>
          <w:sz w:val="28"/>
          <w:szCs w:val="28"/>
        </w:rPr>
        <w:t>đã chỉ</w:t>
      </w:r>
      <w:r w:rsidRPr="00CA20F2">
        <w:rPr>
          <w:rFonts w:ascii="Times New Roman" w:hAnsi="Times New Roman" w:cs="Times New Roman"/>
          <w:sz w:val="28"/>
          <w:szCs w:val="28"/>
          <w:lang w:val="vi-VN"/>
        </w:rPr>
        <w:t xml:space="preserve"> ra những kết quả đạt được, những hạn chế, </w:t>
      </w:r>
      <w:r w:rsidRPr="00CA20F2">
        <w:rPr>
          <w:rFonts w:ascii="Times New Roman" w:hAnsi="Times New Roman" w:cs="Times New Roman"/>
          <w:color w:val="000000" w:themeColor="text1"/>
          <w:sz w:val="28"/>
          <w:szCs w:val="28"/>
        </w:rPr>
        <w:t>vướng mắc</w:t>
      </w:r>
      <w:r w:rsidRPr="00CA20F2">
        <w:rPr>
          <w:rFonts w:ascii="Times New Roman" w:hAnsi="Times New Roman" w:cs="Times New Roman"/>
          <w:color w:val="000000" w:themeColor="text1"/>
          <w:sz w:val="28"/>
          <w:szCs w:val="28"/>
          <w:lang w:val="vi-VN"/>
        </w:rPr>
        <w:t xml:space="preserve"> </w:t>
      </w:r>
      <w:r w:rsidRPr="00CA20F2">
        <w:rPr>
          <w:rFonts w:ascii="Times New Roman" w:hAnsi="Times New Roman" w:cs="Times New Roman"/>
          <w:sz w:val="28"/>
          <w:szCs w:val="28"/>
          <w:lang w:val="vi-VN"/>
        </w:rPr>
        <w:t xml:space="preserve">và các nguyên nhân của những hạn chế, </w:t>
      </w:r>
      <w:r w:rsidRPr="00CA20F2">
        <w:rPr>
          <w:rFonts w:ascii="Times New Roman" w:hAnsi="Times New Roman" w:cs="Times New Roman"/>
          <w:color w:val="000000" w:themeColor="text1"/>
          <w:sz w:val="28"/>
          <w:szCs w:val="28"/>
        </w:rPr>
        <w:t>vướng mắc đối với việc bảo đảm quyền con người của bị cáo trong xét xử sơ thẩm vụ án hình sự</w:t>
      </w:r>
      <w:r w:rsidRPr="00CA20F2">
        <w:rPr>
          <w:rFonts w:ascii="Times New Roman" w:hAnsi="Times New Roman" w:cs="Times New Roman"/>
          <w:sz w:val="28"/>
          <w:szCs w:val="28"/>
          <w:lang w:val="vi-VN"/>
        </w:rPr>
        <w:t>.</w:t>
      </w:r>
    </w:p>
    <w:p w14:paraId="04642CC3" w14:textId="313BE4F0" w:rsidR="00242200" w:rsidRPr="00CA20F2" w:rsidRDefault="00CA20F2" w:rsidP="00CA20F2">
      <w:pPr>
        <w:spacing w:after="120" w:line="276" w:lineRule="auto"/>
        <w:ind w:firstLine="567"/>
        <w:jc w:val="both"/>
        <w:rPr>
          <w:rFonts w:ascii="Times New Roman" w:hAnsi="Times New Roman" w:cs="Times New Roman"/>
          <w:i/>
          <w:iCs/>
          <w:sz w:val="28"/>
          <w:szCs w:val="28"/>
        </w:rPr>
      </w:pPr>
      <w:r w:rsidRPr="00CA20F2">
        <w:rPr>
          <w:rFonts w:ascii="Times New Roman" w:hAnsi="Times New Roman" w:cs="Times New Roman"/>
          <w:sz w:val="28"/>
          <w:szCs w:val="28"/>
        </w:rPr>
        <w:t>Luận án đã đưa ra một số</w:t>
      </w:r>
      <w:r w:rsidRPr="00CA20F2">
        <w:rPr>
          <w:rFonts w:ascii="Times New Roman" w:hAnsi="Times New Roman" w:cs="Times New Roman"/>
          <w:i/>
          <w:iCs/>
          <w:sz w:val="28"/>
          <w:szCs w:val="28"/>
        </w:rPr>
        <w:t xml:space="preserve"> </w:t>
      </w:r>
      <w:r w:rsidR="00242200" w:rsidRPr="00CA20F2">
        <w:rPr>
          <w:rFonts w:ascii="Times New Roman" w:hAnsi="Times New Roman" w:cs="Times New Roman"/>
          <w:sz w:val="28"/>
          <w:szCs w:val="28"/>
          <w:lang w:val="vi-VN"/>
        </w:rPr>
        <w:t>yêu cầu đối với các giải pháp tăng cường bảo đảm quyền con người của bị cáo trong xét xử sơ thẩm vụ án hình sự trên cơ sở các chính sách của Đảng, mục tiêu của nhà nước, các chuẩn mực quốc tế và tính phù hợp với thực tiễn</w:t>
      </w:r>
      <w:r w:rsidR="00823B48">
        <w:rPr>
          <w:rFonts w:ascii="Times New Roman" w:hAnsi="Times New Roman" w:cs="Times New Roman"/>
          <w:sz w:val="28"/>
          <w:szCs w:val="28"/>
        </w:rPr>
        <w:t>;</w:t>
      </w:r>
      <w:r w:rsidR="00242200" w:rsidRPr="00CA20F2">
        <w:rPr>
          <w:rFonts w:ascii="Times New Roman" w:hAnsi="Times New Roman" w:cs="Times New Roman"/>
          <w:sz w:val="28"/>
          <w:szCs w:val="28"/>
          <w:lang w:val="vi-VN"/>
        </w:rPr>
        <w:t xml:space="preserve"> </w:t>
      </w:r>
      <w:r w:rsidRPr="00CA20F2">
        <w:rPr>
          <w:rFonts w:ascii="Times New Roman" w:hAnsi="Times New Roman" w:cs="Times New Roman"/>
          <w:sz w:val="28"/>
          <w:szCs w:val="28"/>
        </w:rPr>
        <w:t xml:space="preserve">từ các yêu cầu đó </w:t>
      </w:r>
      <w:r w:rsidR="00242200" w:rsidRPr="00CA20F2">
        <w:rPr>
          <w:rFonts w:ascii="Times New Roman" w:hAnsi="Times New Roman" w:cs="Times New Roman"/>
          <w:sz w:val="28"/>
          <w:szCs w:val="28"/>
          <w:lang w:val="vi-VN"/>
        </w:rPr>
        <w:t>luận án đã đưa ra các giải pháp cụ thể nhằm tăng cường bảo đảm quyền con người của bị cáo trong xét xử sơ thẩm vụ án hình sự.</w:t>
      </w:r>
    </w:p>
    <w:tbl>
      <w:tblPr>
        <w:tblStyle w:val="TableGrid"/>
        <w:tblW w:w="1134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252"/>
        <w:gridCol w:w="2693"/>
      </w:tblGrid>
      <w:tr w:rsidR="00FE1D99" w14:paraId="646CD908" w14:textId="77777777" w:rsidTr="00CA20F2">
        <w:tc>
          <w:tcPr>
            <w:tcW w:w="4400" w:type="dxa"/>
          </w:tcPr>
          <w:p w14:paraId="4D7479B1" w14:textId="6C1D87C0" w:rsidR="00FE1D99" w:rsidRDefault="00242200" w:rsidP="00FE1D99">
            <w:pPr>
              <w:jc w:val="center"/>
              <w:rPr>
                <w:rFonts w:ascii="Times New Roman" w:hAnsi="Times New Roman" w:cs="Times New Roman"/>
                <w:b/>
                <w:bCs/>
                <w:sz w:val="28"/>
                <w:szCs w:val="28"/>
              </w:rPr>
            </w:pPr>
            <w:r>
              <w:rPr>
                <w:rFonts w:ascii="Times New Roman" w:hAnsi="Times New Roman" w:cs="Times New Roman"/>
                <w:sz w:val="28"/>
                <w:szCs w:val="28"/>
              </w:rPr>
              <w:t xml:space="preserve"> </w:t>
            </w:r>
            <w:r w:rsidR="00FE1D99" w:rsidRPr="00FE1D99">
              <w:rPr>
                <w:rFonts w:ascii="Times New Roman" w:hAnsi="Times New Roman" w:cs="Times New Roman"/>
                <w:b/>
                <w:bCs/>
                <w:sz w:val="28"/>
                <w:szCs w:val="28"/>
              </w:rPr>
              <w:t>Xác nhận của Người hướng dẫn 1</w:t>
            </w:r>
          </w:p>
          <w:p w14:paraId="18B36A8F" w14:textId="77777777" w:rsidR="00FE1D99" w:rsidRDefault="00FE1D99" w:rsidP="00FE1D99">
            <w:pPr>
              <w:jc w:val="center"/>
              <w:rPr>
                <w:rFonts w:ascii="Times New Roman" w:hAnsi="Times New Roman" w:cs="Times New Roman"/>
                <w:b/>
                <w:bCs/>
                <w:sz w:val="28"/>
                <w:szCs w:val="28"/>
              </w:rPr>
            </w:pPr>
          </w:p>
          <w:p w14:paraId="216D57CC" w14:textId="083526FF" w:rsidR="00CA20F2" w:rsidRPr="00703D12" w:rsidRDefault="00703D12" w:rsidP="00FE1D99">
            <w:pPr>
              <w:jc w:val="center"/>
              <w:rPr>
                <w:rFonts w:ascii="Times New Roman" w:hAnsi="Times New Roman" w:cs="Times New Roman"/>
                <w:i/>
                <w:iCs/>
                <w:sz w:val="28"/>
                <w:szCs w:val="28"/>
              </w:rPr>
            </w:pPr>
            <w:r w:rsidRPr="00703D12">
              <w:rPr>
                <w:rFonts w:ascii="Times New Roman" w:hAnsi="Times New Roman" w:cs="Times New Roman"/>
                <w:i/>
                <w:iCs/>
                <w:sz w:val="28"/>
                <w:szCs w:val="28"/>
              </w:rPr>
              <w:t>(Đã ký)</w:t>
            </w:r>
          </w:p>
          <w:p w14:paraId="7A665D4A" w14:textId="77777777" w:rsidR="00FE1D99" w:rsidRDefault="00FE1D99" w:rsidP="00FE1D99">
            <w:pPr>
              <w:jc w:val="center"/>
              <w:rPr>
                <w:rFonts w:ascii="Times New Roman" w:hAnsi="Times New Roman" w:cs="Times New Roman"/>
                <w:b/>
                <w:bCs/>
                <w:sz w:val="28"/>
                <w:szCs w:val="28"/>
              </w:rPr>
            </w:pPr>
          </w:p>
          <w:p w14:paraId="149546E3" w14:textId="037B3FAC" w:rsidR="00FE1D99" w:rsidRPr="00FE1D99" w:rsidRDefault="00FE1D99" w:rsidP="00703D12">
            <w:pPr>
              <w:jc w:val="center"/>
              <w:rPr>
                <w:rFonts w:ascii="Times New Roman" w:hAnsi="Times New Roman" w:cs="Times New Roman"/>
                <w:b/>
                <w:bCs/>
                <w:sz w:val="28"/>
                <w:szCs w:val="28"/>
              </w:rPr>
            </w:pPr>
            <w:r w:rsidRPr="003961DB">
              <w:rPr>
                <w:rFonts w:ascii="Times New Roman" w:hAnsi="Times New Roman" w:cs="Times New Roman"/>
                <w:sz w:val="28"/>
                <w:szCs w:val="28"/>
              </w:rPr>
              <w:t xml:space="preserve">PGS.TS. </w:t>
            </w:r>
            <w:r w:rsidRPr="003961DB">
              <w:rPr>
                <w:rFonts w:ascii="Times New Roman" w:hAnsi="Times New Roman" w:cs="Times New Roman"/>
                <w:sz w:val="28"/>
                <w:szCs w:val="28"/>
                <w:lang w:val="vi-VN"/>
              </w:rPr>
              <w:t>Đỗ Thị Phượng</w:t>
            </w:r>
          </w:p>
        </w:tc>
        <w:tc>
          <w:tcPr>
            <w:tcW w:w="4252" w:type="dxa"/>
          </w:tcPr>
          <w:p w14:paraId="05AE6A6D" w14:textId="77777777" w:rsidR="00FE1D99" w:rsidRDefault="00FE1D99" w:rsidP="00FE1D99">
            <w:pPr>
              <w:jc w:val="center"/>
              <w:rPr>
                <w:rFonts w:ascii="Times New Roman" w:hAnsi="Times New Roman" w:cs="Times New Roman"/>
                <w:b/>
                <w:bCs/>
                <w:sz w:val="28"/>
                <w:szCs w:val="28"/>
              </w:rPr>
            </w:pPr>
            <w:r w:rsidRPr="00FE1D99">
              <w:rPr>
                <w:rFonts w:ascii="Times New Roman" w:hAnsi="Times New Roman" w:cs="Times New Roman"/>
                <w:b/>
                <w:bCs/>
                <w:sz w:val="28"/>
                <w:szCs w:val="28"/>
              </w:rPr>
              <w:t>Xác nhận của Người hướng dẫn 2</w:t>
            </w:r>
          </w:p>
          <w:p w14:paraId="1367721D" w14:textId="77777777" w:rsidR="00FE1D99" w:rsidRDefault="00FE1D99" w:rsidP="00FE1D99">
            <w:pPr>
              <w:jc w:val="center"/>
              <w:rPr>
                <w:rFonts w:ascii="Times New Roman" w:hAnsi="Times New Roman" w:cs="Times New Roman"/>
                <w:b/>
                <w:bCs/>
                <w:sz w:val="28"/>
                <w:szCs w:val="28"/>
              </w:rPr>
            </w:pPr>
          </w:p>
          <w:p w14:paraId="1365AA19" w14:textId="77777777" w:rsidR="00703D12" w:rsidRPr="00703D12" w:rsidRDefault="00703D12" w:rsidP="00703D12">
            <w:pPr>
              <w:jc w:val="center"/>
              <w:rPr>
                <w:rFonts w:ascii="Times New Roman" w:hAnsi="Times New Roman" w:cs="Times New Roman"/>
                <w:i/>
                <w:iCs/>
                <w:sz w:val="28"/>
                <w:szCs w:val="28"/>
              </w:rPr>
            </w:pPr>
            <w:r w:rsidRPr="00703D12">
              <w:rPr>
                <w:rFonts w:ascii="Times New Roman" w:hAnsi="Times New Roman" w:cs="Times New Roman"/>
                <w:i/>
                <w:iCs/>
                <w:sz w:val="28"/>
                <w:szCs w:val="28"/>
              </w:rPr>
              <w:t>(Đã ký)</w:t>
            </w:r>
          </w:p>
          <w:p w14:paraId="1825DAA0" w14:textId="77777777" w:rsidR="00FE1D99" w:rsidRDefault="00FE1D99" w:rsidP="00FE1D99">
            <w:pPr>
              <w:jc w:val="center"/>
              <w:rPr>
                <w:rFonts w:ascii="Times New Roman" w:hAnsi="Times New Roman" w:cs="Times New Roman"/>
                <w:b/>
                <w:bCs/>
                <w:sz w:val="28"/>
                <w:szCs w:val="28"/>
              </w:rPr>
            </w:pPr>
          </w:p>
          <w:p w14:paraId="3DCD280A" w14:textId="52E248FB" w:rsidR="00FE1D99" w:rsidRPr="00FE1D99" w:rsidRDefault="00FE1D99" w:rsidP="00FE1D99">
            <w:pPr>
              <w:jc w:val="center"/>
              <w:rPr>
                <w:rFonts w:ascii="Times New Roman" w:hAnsi="Times New Roman" w:cs="Times New Roman"/>
                <w:b/>
                <w:bCs/>
                <w:sz w:val="28"/>
                <w:szCs w:val="28"/>
              </w:rPr>
            </w:pPr>
            <w:r w:rsidRPr="003961DB">
              <w:rPr>
                <w:rFonts w:ascii="Times New Roman" w:hAnsi="Times New Roman" w:cs="Times New Roman"/>
                <w:sz w:val="28"/>
                <w:szCs w:val="28"/>
              </w:rPr>
              <w:t>PGS</w:t>
            </w:r>
            <w:r w:rsidRPr="003961DB">
              <w:rPr>
                <w:rFonts w:ascii="Times New Roman" w:hAnsi="Times New Roman" w:cs="Times New Roman"/>
                <w:sz w:val="28"/>
                <w:szCs w:val="28"/>
                <w:lang w:val="vi-VN"/>
              </w:rPr>
              <w:t>.</w:t>
            </w:r>
            <w:r w:rsidRPr="003961DB">
              <w:rPr>
                <w:rFonts w:ascii="Times New Roman" w:hAnsi="Times New Roman" w:cs="Times New Roman"/>
                <w:sz w:val="28"/>
                <w:szCs w:val="28"/>
              </w:rPr>
              <w:t>TS. Nguy</w:t>
            </w:r>
            <w:r w:rsidRPr="003961DB">
              <w:rPr>
                <w:rFonts w:ascii="Times New Roman" w:hAnsi="Times New Roman" w:cs="Times New Roman"/>
                <w:sz w:val="28"/>
                <w:szCs w:val="28"/>
                <w:lang w:val="vi-VN"/>
              </w:rPr>
              <w:t>ễn Đức Hạnh</w:t>
            </w:r>
          </w:p>
        </w:tc>
        <w:tc>
          <w:tcPr>
            <w:tcW w:w="2693" w:type="dxa"/>
          </w:tcPr>
          <w:p w14:paraId="5701A247" w14:textId="1EF360CD" w:rsidR="00FE1D99" w:rsidRDefault="00FE1D99" w:rsidP="00FE1D99">
            <w:pPr>
              <w:jc w:val="center"/>
              <w:rPr>
                <w:rFonts w:ascii="Times New Roman" w:hAnsi="Times New Roman" w:cs="Times New Roman"/>
                <w:b/>
                <w:bCs/>
                <w:sz w:val="28"/>
                <w:szCs w:val="28"/>
              </w:rPr>
            </w:pPr>
            <w:r w:rsidRPr="00FE1D99">
              <w:rPr>
                <w:rFonts w:ascii="Times New Roman" w:hAnsi="Times New Roman" w:cs="Times New Roman"/>
                <w:b/>
                <w:bCs/>
                <w:sz w:val="28"/>
                <w:szCs w:val="28"/>
              </w:rPr>
              <w:t>Nghiên cứu sinh</w:t>
            </w:r>
          </w:p>
          <w:p w14:paraId="55708D3E" w14:textId="77777777" w:rsidR="00FE1D99" w:rsidRDefault="00FE1D99" w:rsidP="00FE1D99">
            <w:pPr>
              <w:jc w:val="center"/>
              <w:rPr>
                <w:rFonts w:ascii="Times New Roman" w:hAnsi="Times New Roman" w:cs="Times New Roman"/>
                <w:b/>
                <w:bCs/>
                <w:sz w:val="28"/>
                <w:szCs w:val="28"/>
              </w:rPr>
            </w:pPr>
          </w:p>
          <w:p w14:paraId="3E3B4963" w14:textId="77777777" w:rsidR="00703D12" w:rsidRPr="00703D12" w:rsidRDefault="00703D12" w:rsidP="00703D12">
            <w:pPr>
              <w:jc w:val="center"/>
              <w:rPr>
                <w:rFonts w:ascii="Times New Roman" w:hAnsi="Times New Roman" w:cs="Times New Roman"/>
                <w:i/>
                <w:iCs/>
                <w:sz w:val="28"/>
                <w:szCs w:val="28"/>
              </w:rPr>
            </w:pPr>
            <w:r w:rsidRPr="00703D12">
              <w:rPr>
                <w:rFonts w:ascii="Times New Roman" w:hAnsi="Times New Roman" w:cs="Times New Roman"/>
                <w:i/>
                <w:iCs/>
                <w:sz w:val="28"/>
                <w:szCs w:val="28"/>
              </w:rPr>
              <w:t>(Đã ký)</w:t>
            </w:r>
          </w:p>
          <w:p w14:paraId="344744E9" w14:textId="77777777" w:rsidR="00CA20F2" w:rsidRDefault="00CA20F2" w:rsidP="00FE1D99">
            <w:pPr>
              <w:jc w:val="center"/>
              <w:rPr>
                <w:rFonts w:ascii="Times New Roman" w:hAnsi="Times New Roman" w:cs="Times New Roman"/>
                <w:b/>
                <w:bCs/>
                <w:sz w:val="28"/>
                <w:szCs w:val="28"/>
              </w:rPr>
            </w:pPr>
          </w:p>
          <w:p w14:paraId="0285DC9B" w14:textId="6A74D3EF" w:rsidR="00FE1D99" w:rsidRPr="00FE1D99" w:rsidRDefault="00FE1D99" w:rsidP="00FE1D99">
            <w:pPr>
              <w:jc w:val="center"/>
              <w:rPr>
                <w:rFonts w:ascii="Times New Roman" w:hAnsi="Times New Roman" w:cs="Times New Roman"/>
                <w:sz w:val="28"/>
                <w:szCs w:val="28"/>
              </w:rPr>
            </w:pPr>
            <w:r w:rsidRPr="00FE1D99">
              <w:rPr>
                <w:rFonts w:ascii="Times New Roman" w:hAnsi="Times New Roman" w:cs="Times New Roman"/>
                <w:sz w:val="28"/>
                <w:szCs w:val="28"/>
              </w:rPr>
              <w:t>Nguyễn Anh Hoàng</w:t>
            </w:r>
          </w:p>
        </w:tc>
      </w:tr>
    </w:tbl>
    <w:p w14:paraId="2EB04DF0" w14:textId="4ABCE4C8" w:rsidR="003961DB" w:rsidRPr="003961DB" w:rsidRDefault="003961DB" w:rsidP="00CA20F2">
      <w:pPr>
        <w:jc w:val="both"/>
        <w:rPr>
          <w:rFonts w:ascii="Times New Roman" w:hAnsi="Times New Roman" w:cs="Times New Roman"/>
          <w:sz w:val="28"/>
          <w:szCs w:val="28"/>
        </w:rPr>
      </w:pPr>
    </w:p>
    <w:sectPr w:rsidR="003961DB" w:rsidRPr="003961DB" w:rsidSect="00CA20F2">
      <w:pgSz w:w="11907" w:h="16840" w:code="9"/>
      <w:pgMar w:top="851" w:right="992" w:bottom="851"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1DB"/>
    <w:rsid w:val="00242200"/>
    <w:rsid w:val="002457BA"/>
    <w:rsid w:val="003961DB"/>
    <w:rsid w:val="00522563"/>
    <w:rsid w:val="00703D12"/>
    <w:rsid w:val="00823B48"/>
    <w:rsid w:val="009B1A66"/>
    <w:rsid w:val="00A370E7"/>
    <w:rsid w:val="00B27323"/>
    <w:rsid w:val="00CA20F2"/>
    <w:rsid w:val="00F276E1"/>
    <w:rsid w:val="00FE1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D9D32"/>
  <w15:chartTrackingRefBased/>
  <w15:docId w15:val="{1DB3CB8C-2431-431E-8264-856CD29D6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1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61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1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1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1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1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1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1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1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1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61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1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1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1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1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1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1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1DB"/>
    <w:rPr>
      <w:rFonts w:eastAsiaTheme="majorEastAsia" w:cstheme="majorBidi"/>
      <w:color w:val="272727" w:themeColor="text1" w:themeTint="D8"/>
    </w:rPr>
  </w:style>
  <w:style w:type="paragraph" w:styleId="Title">
    <w:name w:val="Title"/>
    <w:basedOn w:val="Normal"/>
    <w:next w:val="Normal"/>
    <w:link w:val="TitleChar"/>
    <w:uiPriority w:val="10"/>
    <w:qFormat/>
    <w:rsid w:val="003961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1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1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1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1DB"/>
    <w:pPr>
      <w:spacing w:before="160"/>
      <w:jc w:val="center"/>
    </w:pPr>
    <w:rPr>
      <w:i/>
      <w:iCs/>
      <w:color w:val="404040" w:themeColor="text1" w:themeTint="BF"/>
    </w:rPr>
  </w:style>
  <w:style w:type="character" w:customStyle="1" w:styleId="QuoteChar">
    <w:name w:val="Quote Char"/>
    <w:basedOn w:val="DefaultParagraphFont"/>
    <w:link w:val="Quote"/>
    <w:uiPriority w:val="29"/>
    <w:rsid w:val="003961DB"/>
    <w:rPr>
      <w:i/>
      <w:iCs/>
      <w:color w:val="404040" w:themeColor="text1" w:themeTint="BF"/>
    </w:rPr>
  </w:style>
  <w:style w:type="paragraph" w:styleId="ListParagraph">
    <w:name w:val="List Paragraph"/>
    <w:basedOn w:val="Normal"/>
    <w:uiPriority w:val="34"/>
    <w:qFormat/>
    <w:rsid w:val="003961DB"/>
    <w:pPr>
      <w:ind w:left="720"/>
      <w:contextualSpacing/>
    </w:pPr>
  </w:style>
  <w:style w:type="character" w:styleId="IntenseEmphasis">
    <w:name w:val="Intense Emphasis"/>
    <w:basedOn w:val="DefaultParagraphFont"/>
    <w:uiPriority w:val="21"/>
    <w:qFormat/>
    <w:rsid w:val="003961DB"/>
    <w:rPr>
      <w:i/>
      <w:iCs/>
      <w:color w:val="0F4761" w:themeColor="accent1" w:themeShade="BF"/>
    </w:rPr>
  </w:style>
  <w:style w:type="paragraph" w:styleId="IntenseQuote">
    <w:name w:val="Intense Quote"/>
    <w:basedOn w:val="Normal"/>
    <w:next w:val="Normal"/>
    <w:link w:val="IntenseQuoteChar"/>
    <w:uiPriority w:val="30"/>
    <w:qFormat/>
    <w:rsid w:val="003961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1DB"/>
    <w:rPr>
      <w:i/>
      <w:iCs/>
      <w:color w:val="0F4761" w:themeColor="accent1" w:themeShade="BF"/>
    </w:rPr>
  </w:style>
  <w:style w:type="character" w:styleId="IntenseReference">
    <w:name w:val="Intense Reference"/>
    <w:basedOn w:val="DefaultParagraphFont"/>
    <w:uiPriority w:val="32"/>
    <w:qFormat/>
    <w:rsid w:val="003961DB"/>
    <w:rPr>
      <w:b/>
      <w:bCs/>
      <w:smallCaps/>
      <w:color w:val="0F4761" w:themeColor="accent1" w:themeShade="BF"/>
      <w:spacing w:val="5"/>
    </w:rPr>
  </w:style>
  <w:style w:type="table" w:styleId="TableGrid">
    <w:name w:val="Table Grid"/>
    <w:basedOn w:val="TableNormal"/>
    <w:uiPriority w:val="39"/>
    <w:rsid w:val="00FE1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313</Words>
  <Characters>1819</Characters>
  <Application>Microsoft Office Word</Application>
  <DocSecurity>0</DocSecurity>
  <Lines>44</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Anh Hoàng</dc:creator>
  <cp:keywords/>
  <dc:description/>
  <cp:lastModifiedBy>hv016</cp:lastModifiedBy>
  <cp:revision>7</cp:revision>
  <dcterms:created xsi:type="dcterms:W3CDTF">2025-06-26T10:14:00Z</dcterms:created>
  <dcterms:modified xsi:type="dcterms:W3CDTF">2025-12-22T09:30:00Z</dcterms:modified>
</cp:coreProperties>
</file>